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ИЮНЬ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7"/>
        <w:tblW w:w="11038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0"/>
        <w:gridCol w:w="1538"/>
        <w:gridCol w:w="1575"/>
        <w:gridCol w:w="1725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Конкурс рисунков на асфальте «Счастливое детство»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01 июня 16:00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«Молодежка»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01 июня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02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38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«Мы за ЗОЖ»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08 июня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38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09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38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«Молодежка»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15 июня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38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- класс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«Шью сама»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16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11:00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38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38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16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38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Акция «Свеча Памяти»</w:t>
            </w:r>
          </w:p>
        </w:tc>
        <w:tc>
          <w:tcPr>
            <w:tcW w:w="1538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12:00</w:t>
            </w:r>
          </w:p>
        </w:tc>
        <w:tc>
          <w:tcPr>
            <w:tcW w:w="1575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Дома культуры</w:t>
            </w:r>
          </w:p>
        </w:tc>
        <w:tc>
          <w:tcPr>
            <w:tcW w:w="1725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0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Интерактивная программа «Молодежка»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22 июня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19:00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Информационно – познавательная программа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«Великий, могучий…»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23 июня 18:00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00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- класс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 w:cstheme="minorBidi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«Наши руки не для скуки»</w:t>
            </w:r>
          </w:p>
        </w:tc>
        <w:tc>
          <w:tcPr>
            <w:tcW w:w="1538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24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 w:cstheme="minorBidi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11:00</w:t>
            </w:r>
          </w:p>
        </w:tc>
        <w:tc>
          <w:tcPr>
            <w:tcW w:w="1575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25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color w:val="000000" w:themeColor="text1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00" w:type="dxa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7"/>
        <w:tblW w:w="11050" w:type="dxa"/>
        <w:tblInd w:w="-3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75"/>
        <w:gridCol w:w="1587"/>
        <w:gridCol w:w="1563"/>
        <w:gridCol w:w="1825"/>
        <w:gridCol w:w="23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«Путешествие в золотое лето»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«Территория экологических советов»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 июня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«Он победил и время, и пространство»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Театрализованная игровая программа «Златая цепь на дубе том…»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Литературно-музыкальный час «Царица русской песни»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left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Патриотический час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«Этот светлый день России»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left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пользователей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Урок памяти «И жестока, и страшна шла по Родине война»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left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Поэтический час «И все-таки услышат голос мой…», посвященный 135-летию со дня рождения А.А. Ахматовой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полезной информации «Наркотик – территория тревоги»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«Респект читающей молодежи»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Тематический стенд «Их судьбы связаны с поселком»</w:t>
            </w:r>
          </w:p>
        </w:tc>
        <w:tc>
          <w:tcPr>
            <w:tcW w:w="1587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июня в течение дня</w:t>
            </w:r>
          </w:p>
        </w:tc>
        <w:tc>
          <w:tcPr>
            <w:tcW w:w="1563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120" w:line="240" w:lineRule="auto"/>
        <w:jc w:val="left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tbl>
      <w:tblPr>
        <w:tblStyle w:val="7"/>
        <w:tblW w:w="11038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3"/>
        <w:gridCol w:w="1587"/>
        <w:gridCol w:w="1563"/>
        <w:gridCol w:w="1825"/>
        <w:gridCol w:w="23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«Краски детства»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июня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программа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«Волшебный змей»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июня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Познавательно-развлекательная программа 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стране мыльных пузырей»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07 июня 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«Россия в сердце навсегда»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июня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Памятник павшим воинам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«Лето, на старт!»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июня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информационного стенда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«Так начиналась война!»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июня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Урок памяти 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«Так начиналась война!»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22 июня 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3763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«Свеча памяти»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22 июня 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21:00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 детских рисунков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«Счастливое детство»</w:t>
            </w:r>
          </w:p>
        </w:tc>
        <w:tc>
          <w:tcPr>
            <w:tcW w:w="1587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26 июня     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                 дня</w:t>
            </w:r>
          </w:p>
        </w:tc>
        <w:tc>
          <w:tcPr>
            <w:tcW w:w="1563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</w:p>
    <w:tbl>
      <w:tblPr>
        <w:tblStyle w:val="7"/>
        <w:tblW w:w="11063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3"/>
        <w:gridCol w:w="1612"/>
        <w:gridCol w:w="1538"/>
        <w:gridCol w:w="1812"/>
        <w:gridCol w:w="23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37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День веселых затей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«Адрес детства-лето!»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Познавательная игра 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«Экологические забеги»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 июня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Иллюстративно – книжная  выставка.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«Отечество он славил и любил»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3763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Литературно – познавательный час. «Природа вокруг нас»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Литературный час в рамках 230-летия со дня рождения П.Я.Чаадаева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«230 лет со дня рождения П.Я.Чаадаева»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Интерактивная программа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«Дружба — великий дар!»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pStyle w:val="9"/>
              <w:widowControl w:val="0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Обзор литературы 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«Белый цвет – березка, Синий – неба цвет, Красная полоска – солнечный рассвет» 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Познавательный час 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отца»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 к 135-летию со дня рождения Анны Ахматовой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«Я — голос ваш»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12-20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71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Литературно — игровая программа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жирафа»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71" w:lineRule="auto"/>
              <w:jc w:val="left"/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Литературно – музыкальная композиция в рамках Дня Памяти и скорби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</w:p>
          <w:p>
            <w:pPr>
              <w:widowControl w:val="0"/>
              <w:spacing w:after="0" w:line="271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«Помним, Любим, чтим» 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71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Иллюстративно – книжная выставка</w:t>
            </w:r>
          </w:p>
          <w:p>
            <w:pPr>
              <w:widowControl w:val="0"/>
              <w:spacing w:after="0" w:line="271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«Наркотики – проблема общества. Наркотики – проблема личности » 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22-25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71" w:lineRule="auto"/>
              <w:jc w:val="left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Акция «Библиотека. Молодежь. Будущее»  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22-25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63" w:type="dxa"/>
            <w:vAlign w:val="center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Познавательный час 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«Молодежь – наша надежда, на будущее» </w:t>
            </w:r>
          </w:p>
        </w:tc>
        <w:tc>
          <w:tcPr>
            <w:tcW w:w="1612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12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Style w:val="7"/>
        <w:tblW w:w="11050" w:type="dxa"/>
        <w:tblInd w:w="-37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12"/>
        <w:gridCol w:w="1538"/>
        <w:gridCol w:w="1800"/>
        <w:gridCol w:w="23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«Веселая страна детства»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01 июня 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13:00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Игровая программа «Путешествие в страну добра»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04 июня 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Развлекательная программа «Загадки лета»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10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Вечерние посиделки 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«Кому за…»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11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Познавательная программа «Россия, Родина моя!»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11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Квест-игра «Путешествие по Лукоморью»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17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«В кругу друзей»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18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 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8"/>
                <w:szCs w:val="28"/>
                <w:lang w:eastAsia="en-US"/>
              </w:rPr>
              <w:t>Митинг, посвященный Дню памяти и скорби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 xml:space="preserve">12:00 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Музыкальная программа «Караоке час»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24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Развлекательная программа «Праздник мыльных пузырей»</w:t>
            </w:r>
          </w:p>
        </w:tc>
        <w:tc>
          <w:tcPr>
            <w:tcW w:w="16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25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Theme="minorHAnsi"/>
                <w:sz w:val="28"/>
                <w:szCs w:val="28"/>
                <w:lang w:eastAsia="en-US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left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tbl>
      <w:tblPr>
        <w:tblStyle w:val="7"/>
        <w:tblW w:w="11062" w:type="dxa"/>
        <w:tblInd w:w="-37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25"/>
        <w:gridCol w:w="1537"/>
        <w:gridCol w:w="1800"/>
        <w:gridCol w:w="23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  <w:vAlign w:val="center"/>
          </w:tcPr>
          <w:p>
            <w:pPr>
              <w:spacing w:after="0" w:line="276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Литературный</w:t>
            </w:r>
          </w:p>
          <w:p>
            <w:pPr>
              <w:spacing w:after="0" w:line="276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календарь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 течение месяца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50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«Детишкам об интересных книжках»</w:t>
            </w:r>
          </w:p>
        </w:tc>
        <w:tc>
          <w:tcPr>
            <w:tcW w:w="16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750" w:type="dxa"/>
            <w:tcBorders>
              <w:bottom w:val="single" w:color="auto" w:sz="4" w:space="0"/>
            </w:tcBorders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«Радуга - дуга»</w:t>
            </w:r>
          </w:p>
        </w:tc>
        <w:tc>
          <w:tcPr>
            <w:tcW w:w="1625" w:type="dxa"/>
            <w:tcBorders>
              <w:bottom w:val="single" w:color="auto" w:sz="4" w:space="0"/>
            </w:tcBorders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 июня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3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50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программа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«У лукоморья…»</w:t>
            </w:r>
          </w:p>
        </w:tc>
        <w:tc>
          <w:tcPr>
            <w:tcW w:w="16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50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«Моя Россия»</w:t>
            </w:r>
          </w:p>
        </w:tc>
        <w:tc>
          <w:tcPr>
            <w:tcW w:w="16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50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памяти и скорби 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«Помни войне»</w:t>
            </w:r>
          </w:p>
        </w:tc>
        <w:tc>
          <w:tcPr>
            <w:tcW w:w="16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50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«Сорок первый»</w:t>
            </w:r>
          </w:p>
        </w:tc>
        <w:tc>
          <w:tcPr>
            <w:tcW w:w="16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50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«Скажи наркотикам «Нет»</w:t>
            </w:r>
          </w:p>
        </w:tc>
        <w:tc>
          <w:tcPr>
            <w:tcW w:w="1625" w:type="dxa"/>
          </w:tcPr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июня</w:t>
            </w:r>
          </w:p>
          <w:p>
            <w:pPr>
              <w:pStyle w:val="15"/>
              <w:spacing w:after="0" w:line="240" w:lineRule="auto"/>
              <w:ind w:left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0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left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tbl>
      <w:tblPr>
        <w:tblStyle w:val="7"/>
        <w:tblW w:w="11100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75"/>
        <w:gridCol w:w="1613"/>
        <w:gridCol w:w="1512"/>
        <w:gridCol w:w="1825"/>
        <w:gridCol w:w="237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Онлайн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«Преданья старины глубокой»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июня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 программа «Путешествие в страну Лето»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«Разноцветная игра»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«Танцы+»</w:t>
            </w:r>
          </w:p>
        </w:tc>
        <w:tc>
          <w:tcPr>
            <w:tcW w:w="1613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июня 20:00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Концертная программа </w:t>
            </w:r>
          </w:p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«Наш дом – Россия »</w:t>
            </w:r>
          </w:p>
        </w:tc>
        <w:tc>
          <w:tcPr>
            <w:tcW w:w="1613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июня</w:t>
            </w:r>
          </w:p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613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Интеллектуальная программа «Квиз, плиз»</w:t>
            </w:r>
          </w:p>
        </w:tc>
        <w:tc>
          <w:tcPr>
            <w:tcW w:w="1613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Воскресный кинозал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«Мульти-пульти»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Акция «Свеча Памяти»</w:t>
            </w:r>
          </w:p>
        </w:tc>
        <w:tc>
          <w:tcPr>
            <w:tcW w:w="1613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22 июня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«ИгроБум»</w:t>
            </w:r>
          </w:p>
        </w:tc>
        <w:tc>
          <w:tcPr>
            <w:tcW w:w="161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«История игрушек»</w:t>
            </w:r>
          </w:p>
        </w:tc>
        <w:tc>
          <w:tcPr>
            <w:tcW w:w="1613" w:type="dxa"/>
          </w:tcPr>
          <w:p>
            <w:pPr>
              <w:pStyle w:val="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8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</w:p>
    <w:tbl>
      <w:tblPr>
        <w:tblStyle w:val="7"/>
        <w:tblW w:w="11113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3"/>
        <w:gridCol w:w="1625"/>
        <w:gridCol w:w="1537"/>
        <w:gridCol w:w="1863"/>
        <w:gridCol w:w="23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Arial" w:hAnsi="Arial" w:cs="Arial"/>
                <w:color w:val="262626"/>
                <w:sz w:val="16"/>
                <w:szCs w:val="1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Книжная выставка</w:t>
            </w:r>
            <w:r>
              <w:rPr>
                <w:rFonts w:ascii="Times New Roman" w:hAnsi="Times New Roman" w:cs="Times New Roman"/>
                <w:color w:val="262626"/>
                <w:sz w:val="24"/>
                <w:szCs w:val="16"/>
                <w:shd w:val="clear" w:color="auto" w:fill="FFFFFF"/>
              </w:rPr>
              <w:t xml:space="preserve">– </w:t>
            </w:r>
            <w:r>
              <w:rPr>
                <w:rFonts w:ascii="Times New Roman" w:hAnsi="Times New Roman" w:cs="Times New Roman"/>
                <w:color w:val="262626"/>
                <w:sz w:val="28"/>
                <w:szCs w:val="16"/>
                <w:shd w:val="clear" w:color="auto" w:fill="FFFFFF"/>
              </w:rPr>
              <w:t>обзор  «Книжная радуга детства»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01-11 июня в течение дня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Литературный праздник «Лето, книга, я – лучшие друзья»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Дошкольники, школьники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Style w:val="5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Книжная выставка «Заповедный мир природы»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03-08 июня в течение дня 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cs="Times New Roman"/>
                <w:sz w:val="28"/>
                <w:shd w:val="clear" w:color="auto" w:fill="FFFFFF"/>
              </w:rPr>
              <w:t>Интерактивная игра «Экологический калейдоскоп»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11:00 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Дошкольники, школьники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Style w:val="5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5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 xml:space="preserve">Книжная выставка 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rStyle w:val="5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5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«В гости к Пушкину»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b/>
                <w:color w:val="1A1A1A"/>
                <w:sz w:val="26"/>
                <w:szCs w:val="26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04-10 июня в течение дня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76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Интерактивная программа «День Пушкина»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мая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Школьники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Книжно-иллюстративная выставка «Россия – это сила»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11-20 июня в течение дня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Литературно-музыкальный час «Моя Родина - Россия»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Школьники,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подростки 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Библиопикник </w:t>
            </w:r>
          </w:p>
          <w:p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</w:rPr>
              <w:t>«Читаем и играем»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10:30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Дошкольники, мл. школьники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Книжно-иллюстративная выставка «Листая памяти страницы»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20-30 июня в течение дня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 xml:space="preserve">День Памяти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«Нам не забыть ту роковую дату»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Памятник павшим воинам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Развлечение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32"/>
              </w:rPr>
            </w:pPr>
            <w:r>
              <w:rPr>
                <w:rFonts w:ascii="Times New Roman" w:hAnsi="Times New Roman" w:cs="Times New Roman"/>
                <w:sz w:val="28"/>
              </w:rPr>
              <w:t>«Лето в загадках и стихах»</w:t>
            </w:r>
          </w:p>
        </w:tc>
        <w:tc>
          <w:tcPr>
            <w:tcW w:w="16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63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Дошкольники, мл. школьники</w:t>
            </w:r>
          </w:p>
        </w:tc>
        <w:tc>
          <w:tcPr>
            <w:tcW w:w="23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125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50"/>
        <w:gridCol w:w="1888"/>
        <w:gridCol w:w="1425"/>
        <w:gridCol w:w="24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59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«Здравствуй, лето»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июня  11:00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«День России»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«Цветик - семицветик»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Акция «Свеча Памяти»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«Веселые старты»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июня 11:00</w:t>
            </w:r>
          </w:p>
        </w:tc>
        <w:tc>
          <w:tcPr>
            <w:tcW w:w="188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left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7"/>
        <w:tblW w:w="11125" w:type="dxa"/>
        <w:tblInd w:w="-3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8"/>
        <w:gridCol w:w="1662"/>
        <w:gridCol w:w="1875"/>
        <w:gridCol w:w="1425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Игра-путешествие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«Летние тропинки»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июня 14:00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Познавательная программа «Исчезающая красота» по страницам Красной книги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июня 16:00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Пушкинский день России.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Игровая программа «Пушкинское лукоморье»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июня 15:00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Беседа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«Маршал Ф.И. Толбухин»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Час поэзии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«135 лет Анне Ахматовой»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июня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15:00 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Митинг «Завещано беречь»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июня 12:00</w:t>
            </w:r>
            <w:bookmarkStart w:id="0" w:name="_GoBack"/>
            <w:bookmarkEnd w:id="0"/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738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Международный день борьбы с наркоманией. Беседа «Остановись и подумай!»</w:t>
            </w:r>
          </w:p>
        </w:tc>
        <w:tc>
          <w:tcPr>
            <w:tcW w:w="1662" w:type="dxa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июня 16:00</w:t>
            </w:r>
          </w:p>
        </w:tc>
        <w:tc>
          <w:tcPr>
            <w:tcW w:w="187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2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82AFA"/>
    <w:rsid w:val="00183375"/>
    <w:rsid w:val="001F4491"/>
    <w:rsid w:val="002140CC"/>
    <w:rsid w:val="00221C05"/>
    <w:rsid w:val="002535E2"/>
    <w:rsid w:val="00266163"/>
    <w:rsid w:val="00277415"/>
    <w:rsid w:val="00277EF6"/>
    <w:rsid w:val="002B536A"/>
    <w:rsid w:val="002B5DB9"/>
    <w:rsid w:val="002B670F"/>
    <w:rsid w:val="002F7D02"/>
    <w:rsid w:val="00304DF8"/>
    <w:rsid w:val="00310E7B"/>
    <w:rsid w:val="00313C14"/>
    <w:rsid w:val="0032046E"/>
    <w:rsid w:val="00342F5E"/>
    <w:rsid w:val="003D2078"/>
    <w:rsid w:val="003D6951"/>
    <w:rsid w:val="003E287C"/>
    <w:rsid w:val="003E66F2"/>
    <w:rsid w:val="003F76C9"/>
    <w:rsid w:val="00401E0A"/>
    <w:rsid w:val="004230FC"/>
    <w:rsid w:val="004300C9"/>
    <w:rsid w:val="0043608A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B5124"/>
    <w:rsid w:val="005C15CB"/>
    <w:rsid w:val="005E3B7B"/>
    <w:rsid w:val="005F1202"/>
    <w:rsid w:val="00611B66"/>
    <w:rsid w:val="00614379"/>
    <w:rsid w:val="006362CA"/>
    <w:rsid w:val="006462F5"/>
    <w:rsid w:val="006751E3"/>
    <w:rsid w:val="006B7070"/>
    <w:rsid w:val="006C047A"/>
    <w:rsid w:val="006D5378"/>
    <w:rsid w:val="007007EF"/>
    <w:rsid w:val="00741696"/>
    <w:rsid w:val="00767E9D"/>
    <w:rsid w:val="00780B49"/>
    <w:rsid w:val="007E733F"/>
    <w:rsid w:val="007F31A6"/>
    <w:rsid w:val="00805759"/>
    <w:rsid w:val="008A5CCB"/>
    <w:rsid w:val="008B2C15"/>
    <w:rsid w:val="008F4932"/>
    <w:rsid w:val="009026D1"/>
    <w:rsid w:val="0091665A"/>
    <w:rsid w:val="00931BD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96CBA"/>
    <w:rsid w:val="00AB3F18"/>
    <w:rsid w:val="00AD335D"/>
    <w:rsid w:val="00B038F6"/>
    <w:rsid w:val="00B270AF"/>
    <w:rsid w:val="00B27F81"/>
    <w:rsid w:val="00B457D8"/>
    <w:rsid w:val="00B82BB2"/>
    <w:rsid w:val="00BA03E2"/>
    <w:rsid w:val="00BA177D"/>
    <w:rsid w:val="00BA194F"/>
    <w:rsid w:val="00BC073F"/>
    <w:rsid w:val="00BC1ED7"/>
    <w:rsid w:val="00C10971"/>
    <w:rsid w:val="00C12987"/>
    <w:rsid w:val="00C30391"/>
    <w:rsid w:val="00C32815"/>
    <w:rsid w:val="00C65DB2"/>
    <w:rsid w:val="00C82798"/>
    <w:rsid w:val="00C87320"/>
    <w:rsid w:val="00CA6DE0"/>
    <w:rsid w:val="00CC6407"/>
    <w:rsid w:val="00CD09CD"/>
    <w:rsid w:val="00CD6530"/>
    <w:rsid w:val="00CE1EC9"/>
    <w:rsid w:val="00D10C69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850"/>
    <w:rsid w:val="00EB73C1"/>
    <w:rsid w:val="00EC61D3"/>
    <w:rsid w:val="00EF0AAD"/>
    <w:rsid w:val="00EF0D31"/>
    <w:rsid w:val="00F15266"/>
    <w:rsid w:val="00F35662"/>
    <w:rsid w:val="00F41C8E"/>
    <w:rsid w:val="00F66D41"/>
    <w:rsid w:val="00FB0282"/>
    <w:rsid w:val="00FB08A8"/>
    <w:rsid w:val="00FC1EC0"/>
    <w:rsid w:val="00FF2FB9"/>
    <w:rsid w:val="00FF6809"/>
    <w:rsid w:val="3AA24967"/>
    <w:rsid w:val="728834BB"/>
    <w:rsid w:val="72FF2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unhideWhenUsed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7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No Spacing"/>
    <w:link w:val="14"/>
    <w:qFormat/>
    <w:uiPriority w:val="0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0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1">
    <w:name w:val="Интернет-ссылка"/>
    <w:basedOn w:val="2"/>
    <w:unhideWhenUsed/>
    <w:uiPriority w:val="99"/>
    <w:rPr>
      <w:color w:val="0000FF"/>
      <w:u w:val="single"/>
    </w:rPr>
  </w:style>
  <w:style w:type="paragraph" w:customStyle="1" w:styleId="12">
    <w:name w:val="Heading 1"/>
    <w:basedOn w:val="1"/>
    <w:next w:val="1"/>
    <w:link w:val="13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3">
    <w:name w:val="Заголовок 1 Знак"/>
    <w:basedOn w:val="2"/>
    <w:link w:val="1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Без интервала Знак"/>
    <w:basedOn w:val="2"/>
    <w:link w:val="9"/>
    <w:uiPriority w:val="1"/>
  </w:style>
  <w:style w:type="paragraph" w:styleId="15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9</Pages>
  <Words>2221</Words>
  <Characters>12662</Characters>
  <Lines>105</Lines>
  <Paragraphs>29</Paragraphs>
  <TotalTime>24</TotalTime>
  <ScaleCrop>false</ScaleCrop>
  <LinksUpToDate>false</LinksUpToDate>
  <CharactersWithSpaces>14854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2024-05-29T06:26:32Z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54B2432117C24E269E727FA76C03159C_12</vt:lpwstr>
  </property>
</Properties>
</file>